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BF" w:rsidRPr="00536B51" w:rsidRDefault="001D04D2" w:rsidP="00536B51">
      <w:pPr>
        <w:spacing w:line="360" w:lineRule="auto"/>
        <w:rPr>
          <w:b/>
        </w:rPr>
      </w:pPr>
      <w:r w:rsidRPr="001D04D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95pt;margin-top:-33.9pt;width:123.55pt;height:138.35pt;z-index:251660288;mso-width-relative:margin;mso-height-relative:margin" filled="f" stroked="f">
            <v:textbox>
              <w:txbxContent>
                <w:p w:rsidR="000F288A" w:rsidRPr="00A33AAD" w:rsidRDefault="00A33AAD" w:rsidP="00A33AAD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383527" cy="1383527"/>
                        <wp:effectExtent l="19050" t="0" r="7123" b="0"/>
                        <wp:docPr id="2" name="Obraz 1" descr="https://lh5.googleusercontent.com/-a4KImIXWsGI/Uw0mBrSh0YI/AAAAAAAAXyc/KKNAm0S0Igs/s530-no/KChiKM_zdj%25C4%2599cia+os%25C3%25B3b_5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5.googleusercontent.com/-a4KImIXWsGI/Uw0mBrSh0YI/AAAAAAAAXyc/KKNAm0S0Igs/s530-no/KChiKM_zdj%25C4%2599cia+os%25C3%25B3b_5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527" cy="13835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F288A" w:rsidRPr="00536B51">
        <w:rPr>
          <w:b/>
        </w:rPr>
        <w:t xml:space="preserve"> </w:t>
      </w:r>
      <w:r w:rsidR="000622DC" w:rsidRPr="00536B51">
        <w:rPr>
          <w:b/>
        </w:rPr>
        <w:t xml:space="preserve">Dr hab. HALINA KRAWIEC, prof. </w:t>
      </w:r>
      <w:proofErr w:type="spellStart"/>
      <w:r w:rsidR="000622DC" w:rsidRPr="00536B51">
        <w:rPr>
          <w:b/>
        </w:rPr>
        <w:t>nadzw</w:t>
      </w:r>
      <w:proofErr w:type="spellEnd"/>
      <w:r w:rsidR="000622DC" w:rsidRPr="00536B51">
        <w:rPr>
          <w:b/>
        </w:rPr>
        <w:t>. AGH</w:t>
      </w:r>
    </w:p>
    <w:p w:rsidR="00E56D81" w:rsidRPr="00536B51" w:rsidRDefault="000F288A" w:rsidP="00536B51">
      <w:pPr>
        <w:spacing w:line="360" w:lineRule="auto"/>
        <w:rPr>
          <w:b/>
        </w:rPr>
      </w:pPr>
      <w:r w:rsidRPr="00536B51">
        <w:rPr>
          <w:b/>
        </w:rPr>
        <w:t>Stanowisko:</w:t>
      </w:r>
      <w:r w:rsidR="000622DC" w:rsidRPr="00536B51">
        <w:rPr>
          <w:b/>
        </w:rPr>
        <w:t xml:space="preserve"> profesor nadzwyczajny AGH</w:t>
      </w:r>
    </w:p>
    <w:p w:rsidR="000622DC" w:rsidRPr="00536B51" w:rsidRDefault="000F288A" w:rsidP="00536B51">
      <w:pPr>
        <w:spacing w:after="0" w:line="360" w:lineRule="auto"/>
        <w:rPr>
          <w:b/>
        </w:rPr>
      </w:pPr>
      <w:r w:rsidRPr="00536B51">
        <w:rPr>
          <w:b/>
        </w:rPr>
        <w:t>Pełnione funkcje</w:t>
      </w:r>
      <w:r w:rsidR="000622DC" w:rsidRPr="00536B51">
        <w:rPr>
          <w:b/>
        </w:rPr>
        <w:t>:</w:t>
      </w:r>
    </w:p>
    <w:p w:rsidR="000622DC" w:rsidRDefault="000622DC" w:rsidP="00536B51">
      <w:pPr>
        <w:spacing w:after="0" w:line="360" w:lineRule="auto"/>
        <w:rPr>
          <w:b/>
        </w:rPr>
      </w:pPr>
      <w:r w:rsidRPr="00536B51">
        <w:rPr>
          <w:b/>
        </w:rPr>
        <w:t>Kiero</w:t>
      </w:r>
      <w:r w:rsidR="00E56D81" w:rsidRPr="00536B51">
        <w:rPr>
          <w:b/>
        </w:rPr>
        <w:t>wnik Katedry Chemii i Korozji Me</w:t>
      </w:r>
      <w:r w:rsidRPr="00536B51">
        <w:rPr>
          <w:b/>
        </w:rPr>
        <w:t>tali</w:t>
      </w:r>
      <w:r w:rsidR="00E56D81" w:rsidRPr="00536B51">
        <w:rPr>
          <w:b/>
        </w:rPr>
        <w:t xml:space="preserve"> Wydziału Odlewnictwa AGH</w:t>
      </w:r>
    </w:p>
    <w:p w:rsidR="00536B51" w:rsidRDefault="00536B51" w:rsidP="00536B51">
      <w:pPr>
        <w:spacing w:after="0" w:line="360" w:lineRule="auto"/>
        <w:rPr>
          <w:b/>
        </w:rPr>
      </w:pPr>
    </w:p>
    <w:p w:rsidR="00536B51" w:rsidRPr="00536B51" w:rsidRDefault="00536B51" w:rsidP="00536B51">
      <w:pPr>
        <w:spacing w:after="0" w:line="360" w:lineRule="auto"/>
      </w:pPr>
      <w:r w:rsidRPr="00536B51">
        <w:rPr>
          <w:b/>
        </w:rPr>
        <w:t>Kontakt:</w:t>
      </w:r>
      <w:r w:rsidRPr="00536B51">
        <w:t xml:space="preserve"> Wydział Odlewnictwa AGH, Katedra Chemii i Korozji Metali</w:t>
      </w:r>
    </w:p>
    <w:p w:rsidR="00536B51" w:rsidRPr="00536B51" w:rsidRDefault="00536B51" w:rsidP="00536B51">
      <w:pPr>
        <w:spacing w:after="0" w:line="360" w:lineRule="auto"/>
      </w:pPr>
      <w:r w:rsidRPr="00536B51">
        <w:t xml:space="preserve">ul. </w:t>
      </w:r>
      <w:proofErr w:type="spellStart"/>
      <w:r w:rsidRPr="00536B51">
        <w:t>Reynonta</w:t>
      </w:r>
      <w:proofErr w:type="spellEnd"/>
      <w:r w:rsidRPr="00536B51">
        <w:t xml:space="preserve"> 23, Kraków 30-059</w:t>
      </w:r>
    </w:p>
    <w:p w:rsidR="00536B51" w:rsidRPr="00536B51" w:rsidRDefault="00536B51" w:rsidP="00536B51">
      <w:pPr>
        <w:spacing w:after="0" w:line="360" w:lineRule="auto"/>
      </w:pPr>
      <w:r w:rsidRPr="00536B51">
        <w:t xml:space="preserve">email: </w:t>
      </w:r>
      <w:r w:rsidRPr="002F31D6">
        <w:rPr>
          <w:color w:val="0033CC"/>
        </w:rPr>
        <w:t>krawiec@agh.edu.pl</w:t>
      </w:r>
    </w:p>
    <w:p w:rsidR="000F288A" w:rsidRDefault="000F288A" w:rsidP="00A33AAD">
      <w:pPr>
        <w:spacing w:after="0" w:line="360" w:lineRule="auto"/>
      </w:pPr>
      <w:r w:rsidRPr="00A33AAD">
        <w:rPr>
          <w:b/>
        </w:rPr>
        <w:t>Aktywność naukowa:</w:t>
      </w:r>
      <w:r w:rsidRPr="00A33AAD">
        <w:t xml:space="preserve"> </w:t>
      </w:r>
    </w:p>
    <w:p w:rsidR="00A33AAD" w:rsidRDefault="00A33AAD" w:rsidP="00A33AAD">
      <w:pPr>
        <w:pStyle w:val="Akapitzlist"/>
        <w:numPr>
          <w:ilvl w:val="0"/>
          <w:numId w:val="2"/>
        </w:numPr>
        <w:spacing w:after="0" w:line="360" w:lineRule="auto"/>
      </w:pPr>
      <w:r>
        <w:t xml:space="preserve">Korozja elektrochemiczna biomedycznych implantów (stopy tytanu, kobaltu, </w:t>
      </w:r>
      <w:proofErr w:type="spellStart"/>
      <w:r>
        <w:t>biodegradowalne</w:t>
      </w:r>
      <w:proofErr w:type="spellEnd"/>
      <w:r>
        <w:t xml:space="preserve"> implanty magnezu)</w:t>
      </w:r>
    </w:p>
    <w:p w:rsidR="00A33AAD" w:rsidRDefault="00A33AAD" w:rsidP="00A33AAD">
      <w:pPr>
        <w:pStyle w:val="Akapitzlist"/>
        <w:numPr>
          <w:ilvl w:val="0"/>
          <w:numId w:val="2"/>
        </w:numPr>
        <w:spacing w:after="0" w:line="360" w:lineRule="auto"/>
      </w:pPr>
      <w:r>
        <w:t>Badania mechanizmu i kinetyki mikrostrukturalnej korozji stopów przemysłowych (stale stopowe, żeliwo, stopy aluminium, stopy magnezu) w mikro i makroskali</w:t>
      </w:r>
    </w:p>
    <w:p w:rsidR="00A33AAD" w:rsidRDefault="00A33AAD" w:rsidP="00A33AAD">
      <w:pPr>
        <w:pStyle w:val="Akapitzlist"/>
        <w:numPr>
          <w:ilvl w:val="0"/>
          <w:numId w:val="2"/>
        </w:numPr>
        <w:spacing w:after="0" w:line="360" w:lineRule="auto"/>
      </w:pPr>
      <w:r>
        <w:t>Wpływ naprężeń mechanicznych i orientacji krystalograficznej ziaren na elektrochemiczne zachowanie się metali i stopów wielofazowych</w:t>
      </w:r>
    </w:p>
    <w:p w:rsidR="00A33AAD" w:rsidRDefault="00A33AAD" w:rsidP="00A33AAD">
      <w:pPr>
        <w:pStyle w:val="Akapitzlist"/>
        <w:numPr>
          <w:ilvl w:val="0"/>
          <w:numId w:val="2"/>
        </w:numPr>
        <w:spacing w:after="0" w:line="360" w:lineRule="auto"/>
      </w:pPr>
      <w:r>
        <w:t>Korozja stopów pracujących w instalacjach solarnych i wiatrowych</w:t>
      </w:r>
    </w:p>
    <w:p w:rsidR="00A33AAD" w:rsidRDefault="00A33AAD" w:rsidP="00A33AAD">
      <w:pPr>
        <w:pStyle w:val="Akapitzlist"/>
        <w:numPr>
          <w:ilvl w:val="0"/>
          <w:numId w:val="2"/>
        </w:numPr>
        <w:spacing w:after="0" w:line="360" w:lineRule="auto"/>
      </w:pPr>
      <w:r>
        <w:t>Symulacja numeryczna procesów elektrodowych w mikro i makroskali.</w:t>
      </w:r>
    </w:p>
    <w:p w:rsidR="00A33AAD" w:rsidRDefault="000F288A" w:rsidP="00D24786">
      <w:pPr>
        <w:spacing w:after="0" w:line="360" w:lineRule="auto"/>
      </w:pPr>
      <w:r w:rsidRPr="00536B51">
        <w:rPr>
          <w:b/>
        </w:rPr>
        <w:t>Aktywność dydaktyczna</w:t>
      </w:r>
      <w:r w:rsidRPr="00536B51">
        <w:t xml:space="preserve">: </w:t>
      </w:r>
    </w:p>
    <w:p w:rsidR="000F288A" w:rsidRDefault="00A33AAD" w:rsidP="00D24786">
      <w:pPr>
        <w:spacing w:after="0" w:line="360" w:lineRule="auto"/>
      </w:pPr>
      <w:r>
        <w:t>Wykłady</w:t>
      </w:r>
      <w:r w:rsidR="000F288A" w:rsidRPr="00536B51">
        <w:t xml:space="preserve"> z chemii </w:t>
      </w:r>
      <w:r w:rsidR="000622DC" w:rsidRPr="00536B51">
        <w:t xml:space="preserve">ogólnej dla </w:t>
      </w:r>
      <w:r w:rsidR="00536B51">
        <w:t>studentów Wydziału Odlewnictwa, kierunek Metalurgia</w:t>
      </w:r>
    </w:p>
    <w:p w:rsidR="00536B51" w:rsidRDefault="00A33AAD" w:rsidP="00D24786">
      <w:pPr>
        <w:spacing w:after="0" w:line="360" w:lineRule="auto"/>
      </w:pPr>
      <w:r>
        <w:t>Wykłady</w:t>
      </w:r>
      <w:r w:rsidR="00D24786">
        <w:t xml:space="preserve"> z chemii</w:t>
      </w:r>
      <w:r w:rsidR="00536B51">
        <w:t xml:space="preserve"> w języku angielskim </w:t>
      </w:r>
      <w:r w:rsidR="00D24786">
        <w:t>(</w:t>
      </w:r>
      <w:r w:rsidR="00536B51">
        <w:t xml:space="preserve">General </w:t>
      </w:r>
      <w:proofErr w:type="spellStart"/>
      <w:r w:rsidR="00536B51">
        <w:t>Chemistry</w:t>
      </w:r>
      <w:proofErr w:type="spellEnd"/>
      <w:r w:rsidR="00D24786">
        <w:t>)</w:t>
      </w:r>
      <w:r w:rsidR="00536B51">
        <w:t xml:space="preserve"> </w:t>
      </w:r>
      <w:r w:rsidR="00D24786">
        <w:t>dla studentów Wydziału IMIR, kierunek Mechatronika</w:t>
      </w:r>
    </w:p>
    <w:p w:rsidR="00D24786" w:rsidRDefault="00D24786" w:rsidP="00D24786">
      <w:pPr>
        <w:spacing w:after="0" w:line="360" w:lineRule="auto"/>
      </w:pPr>
      <w:r>
        <w:t xml:space="preserve">Prowadzenie wykładów w języku angielskim na Studiach Międzynarodowych na AGH (International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AGH </w:t>
      </w:r>
      <w:proofErr w:type="spellStart"/>
      <w:r>
        <w:t>University</w:t>
      </w:r>
      <w:proofErr w:type="spellEnd"/>
      <w:r>
        <w:t xml:space="preserve"> of Science and Technology, </w:t>
      </w:r>
      <w:r w:rsidRPr="00D24786">
        <w:rPr>
          <w:color w:val="0033CC"/>
        </w:rPr>
        <w:t>https://intstudies.agh.edu.pl</w:t>
      </w:r>
      <w:r>
        <w:t xml:space="preserve">): </w:t>
      </w:r>
    </w:p>
    <w:p w:rsidR="00D24786" w:rsidRPr="00A33AAD" w:rsidRDefault="00D24786" w:rsidP="00D24786">
      <w:pPr>
        <w:spacing w:after="0" w:line="360" w:lineRule="auto"/>
        <w:rPr>
          <w:rStyle w:val="Pogrubienie"/>
          <w:rFonts w:cs="Arial"/>
          <w:i/>
          <w:color w:val="222222"/>
          <w:lang w:val="en-US"/>
        </w:rPr>
      </w:pPr>
      <w:r w:rsidRPr="00A33AAD">
        <w:rPr>
          <w:rStyle w:val="Pogrubienie"/>
          <w:rFonts w:cs="Arial"/>
          <w:i/>
          <w:color w:val="222222"/>
          <w:lang w:val="en-US"/>
        </w:rPr>
        <w:t>Applied Chemistry in Foundry and Metallurgy Engineering</w:t>
      </w:r>
    </w:p>
    <w:p w:rsidR="00D24786" w:rsidRPr="00A33AAD" w:rsidRDefault="00D24786" w:rsidP="00D24786">
      <w:pPr>
        <w:spacing w:after="0" w:line="360" w:lineRule="auto"/>
        <w:rPr>
          <w:rStyle w:val="Pogrubienie"/>
          <w:rFonts w:cs="Arial"/>
          <w:i/>
          <w:color w:val="222222"/>
          <w:lang w:val="en-US"/>
        </w:rPr>
      </w:pPr>
      <w:r w:rsidRPr="00A33AAD">
        <w:rPr>
          <w:rStyle w:val="Pogrubienie"/>
          <w:rFonts w:cs="Arial"/>
          <w:i/>
          <w:color w:val="222222"/>
          <w:lang w:val="en-US"/>
        </w:rPr>
        <w:t>Practical Electrochemistry</w:t>
      </w:r>
    </w:p>
    <w:p w:rsidR="00D24786" w:rsidRPr="00A33AAD" w:rsidRDefault="008F29D7" w:rsidP="00A33AAD">
      <w:pPr>
        <w:spacing w:after="0" w:line="360" w:lineRule="auto"/>
        <w:rPr>
          <w:i/>
          <w:lang w:val="en-US"/>
        </w:rPr>
      </w:pPr>
      <w:r w:rsidRPr="00A33AAD">
        <w:rPr>
          <w:rStyle w:val="Pogrubienie"/>
          <w:rFonts w:cs="Arial"/>
          <w:i/>
          <w:color w:val="222222"/>
          <w:lang w:val="en-US"/>
        </w:rPr>
        <w:t>Selected Problems in Surface E</w:t>
      </w:r>
      <w:r w:rsidR="00D24786" w:rsidRPr="00A33AAD">
        <w:rPr>
          <w:rStyle w:val="Pogrubienie"/>
          <w:rFonts w:cs="Arial"/>
          <w:i/>
          <w:color w:val="222222"/>
          <w:lang w:val="en-US"/>
        </w:rPr>
        <w:t>ngineering</w:t>
      </w:r>
    </w:p>
    <w:p w:rsidR="00A33AAD" w:rsidRDefault="00A33AAD" w:rsidP="00A33AAD">
      <w:pPr>
        <w:spacing w:line="360" w:lineRule="auto"/>
        <w:rPr>
          <w:b/>
        </w:rPr>
      </w:pPr>
    </w:p>
    <w:p w:rsidR="000F288A" w:rsidRPr="00536B51" w:rsidRDefault="000F288A" w:rsidP="00A33AAD">
      <w:pPr>
        <w:spacing w:line="360" w:lineRule="auto"/>
      </w:pPr>
      <w:r w:rsidRPr="00536B51">
        <w:rPr>
          <w:b/>
        </w:rPr>
        <w:t xml:space="preserve">Publikacje za </w:t>
      </w:r>
      <w:r w:rsidR="000622DC" w:rsidRPr="00536B51">
        <w:rPr>
          <w:b/>
        </w:rPr>
        <w:t>o</w:t>
      </w:r>
      <w:r w:rsidRPr="00536B51">
        <w:rPr>
          <w:b/>
        </w:rPr>
        <w:t>stanie 5 lat</w:t>
      </w:r>
      <w:r w:rsidRPr="00536B51">
        <w:t>: (najważniejsze publikacje, max.10)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</w:pP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Łukasz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Rogal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, Jan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Dutkiewicz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Zbigniew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Szklarz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>,</w:t>
      </w:r>
      <w:r w:rsidRPr="00536B51">
        <w:rPr>
          <w:rStyle w:val="apple-converted-space"/>
          <w:rFonts w:asciiTheme="minorHAnsi" w:hAnsiTheme="minorHAnsi"/>
          <w:sz w:val="22"/>
          <w:szCs w:val="22"/>
          <w:lang w:val="en-US"/>
        </w:rPr>
        <w:t> </w:t>
      </w:r>
      <w:r w:rsidRPr="00536B51">
        <w:rPr>
          <w:rStyle w:val="hit"/>
          <w:rFonts w:asciiTheme="minorHAnsi" w:hAnsiTheme="minorHAnsi"/>
          <w:sz w:val="22"/>
          <w:szCs w:val="22"/>
          <w:lang w:val="en-US"/>
        </w:rPr>
        <w:t>HALINA</w:t>
      </w:r>
      <w:r w:rsidRPr="00536B51">
        <w:rPr>
          <w:rStyle w:val="apple-converted-space"/>
          <w:rFonts w:asciiTheme="minorHAnsi" w:hAnsiTheme="minorHAnsi"/>
          <w:sz w:val="22"/>
          <w:szCs w:val="22"/>
          <w:lang w:val="en-US"/>
        </w:rPr>
        <w:t> </w:t>
      </w:r>
      <w:r w:rsidRPr="00536B51">
        <w:rPr>
          <w:rStyle w:val="hit"/>
          <w:rFonts w:asciiTheme="minorHAnsi" w:hAnsiTheme="minorHAnsi"/>
          <w:sz w:val="22"/>
          <w:szCs w:val="22"/>
          <w:lang w:val="en-US"/>
        </w:rPr>
        <w:t>KRAWIEC</w:t>
      </w:r>
      <w:r w:rsidRPr="00536B51">
        <w:rPr>
          <w:rFonts w:asciiTheme="minorHAnsi" w:hAnsiTheme="minorHAnsi"/>
          <w:sz w:val="22"/>
          <w:szCs w:val="22"/>
          <w:lang w:val="en-US"/>
        </w:rPr>
        <w:t xml:space="preserve">, Marcin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Kot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, Sławomir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Zimowski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, </w:t>
      </w:r>
      <w:hyperlink r:id="rId6" w:history="1">
        <w:r w:rsidRPr="00536B51">
          <w:rPr>
            <w:rStyle w:val="Hipercze"/>
            <w:rFonts w:asciiTheme="minorHAnsi" w:hAnsiTheme="minorHAnsi"/>
            <w:i/>
            <w:color w:val="000000" w:themeColor="text1"/>
            <w:sz w:val="22"/>
            <w:szCs w:val="22"/>
            <w:u w:val="none"/>
            <w:lang w:val="en-US"/>
          </w:rPr>
          <w:t>Mechanical properties and corrosion resistance of steel X210CrW12 after semi-solid processing and heat treatment</w:t>
        </w:r>
      </w:hyperlink>
      <w:r w:rsidRPr="00536B51">
        <w:rPr>
          <w:rStyle w:val="apple-converted-space"/>
          <w:rFonts w:asciiTheme="minorHAnsi" w:hAnsiTheme="minorHAnsi"/>
          <w:sz w:val="22"/>
          <w:szCs w:val="22"/>
          <w:lang w:val="en-US"/>
        </w:rPr>
        <w:t>,</w:t>
      </w:r>
      <w:r w:rsidRPr="00536B51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536B51">
        <w:rPr>
          <w:rFonts w:asciiTheme="minorHAnsi" w:hAnsiTheme="minorHAnsi"/>
          <w:b/>
          <w:iCs/>
          <w:sz w:val="22"/>
          <w:szCs w:val="22"/>
          <w:lang w:val="en-US"/>
        </w:rPr>
        <w:t>Materials Characterization</w:t>
      </w:r>
      <w:r w:rsidRPr="00536B51">
        <w:rPr>
          <w:rFonts w:asciiTheme="minorHAnsi" w:hAnsiTheme="minorHAnsi"/>
          <w:sz w:val="22"/>
          <w:szCs w:val="22"/>
          <w:lang w:val="en-US"/>
        </w:rPr>
        <w:t>,</w:t>
      </w:r>
      <w:r w:rsidRPr="00536B51">
        <w:rPr>
          <w:rFonts w:asciiTheme="minorHAnsi" w:hAnsiTheme="minorHAnsi"/>
          <w:iCs/>
          <w:sz w:val="22"/>
          <w:szCs w:val="22"/>
          <w:lang w:val="en-US"/>
        </w:rPr>
        <w:t>88(2014</w:t>
      </w:r>
      <w:r w:rsidRPr="00536B51">
        <w:rPr>
          <w:rFonts w:asciiTheme="minorHAnsi" w:hAnsiTheme="minorHAnsi"/>
          <w:sz w:val="22"/>
          <w:szCs w:val="22"/>
          <w:lang w:val="en-US"/>
        </w:rPr>
        <w:t>)</w:t>
      </w:r>
      <w:r w:rsidRPr="00536B51">
        <w:rPr>
          <w:rFonts w:asciiTheme="minorHAnsi" w:hAnsiTheme="minorHAnsi"/>
          <w:iCs/>
          <w:sz w:val="22"/>
          <w:szCs w:val="22"/>
          <w:lang w:val="en-US"/>
        </w:rPr>
        <w:t>s.100-110</w:t>
      </w:r>
      <w:r w:rsidRPr="00536B51">
        <w:rPr>
          <w:rFonts w:asciiTheme="minorHAnsi" w:hAnsiTheme="minorHAnsi"/>
          <w:sz w:val="22"/>
          <w:szCs w:val="22"/>
          <w:lang w:val="en-US"/>
        </w:rPr>
        <w:t>.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</w:pPr>
      <w:r w:rsidRPr="00536B51">
        <w:rPr>
          <w:rFonts w:asciiTheme="minorHAnsi" w:hAnsiTheme="minorHAnsi"/>
          <w:color w:val="000000" w:themeColor="text1"/>
          <w:sz w:val="22"/>
          <w:szCs w:val="22"/>
          <w:lang w:val="en-US"/>
        </w:rPr>
        <w:lastRenderedPageBreak/>
        <w:t>H.</w:t>
      </w:r>
      <w:r w:rsidRPr="00536B51">
        <w:rPr>
          <w:rFonts w:asciiTheme="minorHAnsi" w:hAnsiTheme="minorHAnsi"/>
          <w:smallCaps/>
          <w:color w:val="000000" w:themeColor="text1"/>
          <w:sz w:val="22"/>
          <w:szCs w:val="22"/>
          <w:lang w:val="en-US"/>
        </w:rPr>
        <w:t> KRAWIEC</w:t>
      </w:r>
      <w:r w:rsidRPr="00536B51">
        <w:rPr>
          <w:rFonts w:asciiTheme="minorHAnsi" w:hAnsiTheme="minorHAnsi"/>
          <w:color w:val="000000" w:themeColor="text1"/>
          <w:sz w:val="22"/>
          <w:szCs w:val="22"/>
          <w:lang w:val="en-US"/>
        </w:rPr>
        <w:t>, V. Vignal, E. </w:t>
      </w:r>
      <w:proofErr w:type="spellStart"/>
      <w:r w:rsidRPr="00536B51">
        <w:rPr>
          <w:rFonts w:asciiTheme="minorHAnsi" w:hAnsiTheme="minorHAnsi"/>
          <w:color w:val="000000" w:themeColor="text1"/>
          <w:sz w:val="22"/>
          <w:szCs w:val="22"/>
          <w:lang w:val="en-US"/>
        </w:rPr>
        <w:t>Schwarzenboeck</w:t>
      </w:r>
      <w:proofErr w:type="spellEnd"/>
      <w:r w:rsidRPr="00536B51">
        <w:rPr>
          <w:rFonts w:asciiTheme="minorHAnsi" w:hAnsiTheme="minorHAnsi"/>
          <w:color w:val="000000" w:themeColor="text1"/>
          <w:sz w:val="22"/>
          <w:szCs w:val="22"/>
          <w:lang w:val="en-US"/>
        </w:rPr>
        <w:t>, J. </w:t>
      </w:r>
      <w:proofErr w:type="spellStart"/>
      <w:r w:rsidRPr="00536B51">
        <w:rPr>
          <w:rFonts w:asciiTheme="minorHAnsi" w:hAnsiTheme="minorHAnsi"/>
          <w:color w:val="000000" w:themeColor="text1"/>
          <w:sz w:val="22"/>
          <w:szCs w:val="22"/>
          <w:lang w:val="en-US"/>
        </w:rPr>
        <w:t>Banaś</w:t>
      </w:r>
      <w:proofErr w:type="spellEnd"/>
      <w:r w:rsidRPr="00536B51">
        <w:rPr>
          <w:rStyle w:val="Uwydatnieni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, Role of plastic deformation and microstructure in the micro-electrochemical </w:t>
      </w:r>
      <w:proofErr w:type="spellStart"/>
      <w:r w:rsidRPr="00536B51">
        <w:rPr>
          <w:rStyle w:val="Uwydatnieni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 w:rsidRPr="00536B51">
        <w:rPr>
          <w:rStyle w:val="Uwydatnieni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of</w:t>
      </w:r>
      <w:r w:rsidRPr="00536B51">
        <w:rPr>
          <w:rStyle w:val="apple-converted-space"/>
          <w:rFonts w:asciiTheme="minorHAnsi" w:hAnsiTheme="minorHAnsi"/>
          <w:i/>
          <w:iCs/>
          <w:color w:val="000000" w:themeColor="text1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mi"/>
          <w:rFonts w:asciiTheme="minorHAnsi" w:hAnsiTheme="minorHAnsi"/>
          <w:i/>
          <w:iCs/>
          <w:color w:val="000000" w:themeColor="text1"/>
          <w:sz w:val="22"/>
          <w:szCs w:val="22"/>
          <w:bdr w:val="none" w:sz="0" w:space="0" w:color="auto" w:frame="1"/>
          <w:lang w:val="en-US"/>
        </w:rPr>
        <w:t>Ti</w:t>
      </w:r>
      <w:r w:rsidRPr="00536B51">
        <w:rPr>
          <w:rStyle w:val="mo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−</w:t>
      </w:r>
      <w:r w:rsidRPr="00536B51">
        <w:rPr>
          <w:rStyle w:val="mn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6</w:t>
      </w:r>
      <w:r w:rsidRPr="00536B51">
        <w:rPr>
          <w:rStyle w:val="mi"/>
          <w:rFonts w:asciiTheme="minorHAnsi" w:hAnsiTheme="minorHAnsi"/>
          <w:i/>
          <w:iCs/>
          <w:color w:val="000000" w:themeColor="text1"/>
          <w:sz w:val="22"/>
          <w:szCs w:val="22"/>
          <w:bdr w:val="none" w:sz="0" w:space="0" w:color="auto" w:frame="1"/>
          <w:lang w:val="en-US"/>
        </w:rPr>
        <w:t>Al</w:t>
      </w:r>
      <w:r w:rsidRPr="00536B51">
        <w:rPr>
          <w:rStyle w:val="mo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−</w:t>
      </w:r>
      <w:r w:rsidRPr="00536B51">
        <w:rPr>
          <w:rStyle w:val="mn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4</w:t>
      </w:r>
      <w:r w:rsidRPr="00536B51">
        <w:rPr>
          <w:rStyle w:val="mi"/>
          <w:rFonts w:asciiTheme="minorHAnsi" w:hAnsiTheme="minorHAnsi"/>
          <w:i/>
          <w:iCs/>
          <w:color w:val="000000" w:themeColor="text1"/>
          <w:sz w:val="22"/>
          <w:szCs w:val="22"/>
          <w:bdr w:val="none" w:sz="0" w:space="0" w:color="auto" w:frame="1"/>
          <w:lang w:val="en-US"/>
        </w:rPr>
        <w:t>V</w:t>
      </w:r>
      <w:r w:rsidRPr="00536B51">
        <w:rPr>
          <w:rStyle w:val="apple-converted-space"/>
          <w:rFonts w:asciiTheme="minorHAnsi" w:hAnsiTheme="minorHAnsi"/>
          <w:i/>
          <w:iCs/>
          <w:color w:val="000000" w:themeColor="text1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Uwydatnieni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in sodium chloride solution</w:t>
      </w:r>
      <w:r w:rsidRPr="00536B51">
        <w:rPr>
          <w:rStyle w:val="apple-converted-spac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, </w:t>
      </w:r>
      <w:proofErr w:type="spellStart"/>
      <w:r w:rsidRPr="00536B51">
        <w:rPr>
          <w:rStyle w:val="Uwydatnienie"/>
          <w:rFonts w:asciiTheme="minorHAnsi" w:hAnsiTheme="minorHAnsi"/>
          <w:b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  <w:t>Electrochimica</w:t>
      </w:r>
      <w:proofErr w:type="spellEnd"/>
      <w:r w:rsidRPr="00536B51">
        <w:rPr>
          <w:rStyle w:val="Uwydatnienie"/>
          <w:rFonts w:asciiTheme="minorHAnsi" w:hAnsiTheme="minorHAnsi"/>
          <w:b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536B51">
        <w:rPr>
          <w:rStyle w:val="Uwydatnienie"/>
          <w:rFonts w:asciiTheme="minorHAnsi" w:hAnsiTheme="minorHAnsi"/>
          <w:b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  <w:t>Acta</w:t>
      </w:r>
      <w:proofErr w:type="spellEnd"/>
      <w:r w:rsidRPr="00536B51"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apple-converted-spac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000000" w:themeColor="text1"/>
          <w:sz w:val="22"/>
          <w:szCs w:val="22"/>
          <w:lang w:val="en-US"/>
        </w:rPr>
        <w:t>vol. 104</w:t>
      </w:r>
      <w:r w:rsidRPr="00536B51">
        <w:rPr>
          <w:rStyle w:val="apple-converted-spac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 (</w:t>
      </w:r>
      <w:r w:rsidRPr="00536B51">
        <w:rPr>
          <w:rFonts w:asciiTheme="minorHAnsi" w:hAnsiTheme="minorHAnsi"/>
          <w:color w:val="000000" w:themeColor="text1"/>
          <w:sz w:val="22"/>
          <w:szCs w:val="22"/>
          <w:lang w:val="en-US"/>
        </w:rPr>
        <w:t>2013) s. 400–406</w:t>
      </w:r>
      <w:r w:rsidRPr="00536B51"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. 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</w:pP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V. Vignal, H. </w:t>
      </w:r>
      <w:r w:rsidRPr="00536B51">
        <w:rPr>
          <w:rFonts w:asciiTheme="minorHAnsi" w:hAnsiTheme="minorHAnsi"/>
          <w:smallCaps/>
          <w:color w:val="333333"/>
          <w:sz w:val="22"/>
          <w:szCs w:val="22"/>
          <w:lang w:val="en-US"/>
        </w:rPr>
        <w:t>KRAWIEC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, O. 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Heintz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, D. 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Mainy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,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Passive properties of lean duplex stainless steels after long-term ageing in air studied using EBSD, AES, XPS and local electrochemical impedance spectroscopy</w:t>
      </w:r>
      <w:r w:rsidRPr="00536B51">
        <w:rPr>
          <w:rStyle w:val="apple-converted-spac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,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 xml:space="preserve"> </w:t>
      </w:r>
      <w:r w:rsidRPr="00536B51">
        <w:rPr>
          <w:rStyle w:val="Uwydatnienie"/>
          <w:rFonts w:asciiTheme="minorHAnsi" w:hAnsiTheme="minorHAnsi"/>
          <w:b/>
          <w:i w:val="0"/>
          <w:color w:val="333333"/>
          <w:sz w:val="22"/>
          <w:szCs w:val="22"/>
          <w:bdr w:val="none" w:sz="0" w:space="0" w:color="auto" w:frame="1"/>
          <w:lang w:val="en-US"/>
        </w:rPr>
        <w:t>Corrosion Science</w:t>
      </w:r>
      <w:r w:rsidRPr="00536B51">
        <w:rPr>
          <w:rStyle w:val="sep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vol. 67 (2013)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s. 109–117</w:t>
      </w:r>
      <w:r w:rsidRPr="00536B51"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.</w:t>
      </w:r>
      <w:r w:rsidRPr="00536B51">
        <w:rPr>
          <w:rStyle w:val="sep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 xml:space="preserve"> 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sep"/>
          <w:rFonts w:asciiTheme="minorHAnsi" w:hAnsiTheme="minorHAnsi"/>
          <w:color w:val="333333"/>
          <w:sz w:val="22"/>
          <w:szCs w:val="22"/>
          <w:lang w:val="en-US"/>
        </w:rPr>
      </w:pP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Halina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 xml:space="preserve"> KRAWIEC, 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Zbigniew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 xml:space="preserve"> SZKLARZ, Vincent Vignal,</w:t>
      </w:r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Influence of applied strain on the </w:t>
      </w:r>
      <w:proofErr w:type="spellStart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microstructural</w:t>
      </w:r>
      <w:proofErr w:type="spellEnd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corrosion of</w:t>
      </w:r>
      <w:r w:rsidRPr="00536B51">
        <w:rPr>
          <w:rStyle w:val="apple-converted-space"/>
          <w:rFonts w:asciiTheme="minorHAnsi" w:hAnsiTheme="minorHAnsi"/>
          <w:i/>
          <w:iCs/>
          <w:color w:val="333333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mi"/>
          <w:rFonts w:asciiTheme="minorHAnsi" w:hAnsiTheme="minorHAnsi"/>
          <w:i/>
          <w:iCs/>
          <w:color w:val="333333"/>
          <w:sz w:val="22"/>
          <w:szCs w:val="22"/>
          <w:bdr w:val="none" w:sz="0" w:space="0" w:color="auto" w:frame="1"/>
          <w:lang w:val="en-US"/>
        </w:rPr>
        <w:t>AlMg</w:t>
      </w:r>
      <w:r w:rsidRPr="00536B51">
        <w:rPr>
          <w:rStyle w:val="mn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2</w:t>
      </w:r>
      <w:r w:rsidRPr="00536B51">
        <w:rPr>
          <w:rStyle w:val="apple-converted-space"/>
          <w:rFonts w:asciiTheme="minorHAnsi" w:hAnsiTheme="minorHAnsi"/>
          <w:i/>
          <w:iCs/>
          <w:color w:val="333333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as-cast </w:t>
      </w:r>
      <w:proofErr w:type="spellStart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aluminium</w:t>
      </w:r>
      <w:proofErr w:type="spellEnd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alloy in sodium chloride solution</w:t>
      </w:r>
      <w:r w:rsidRPr="00536B51">
        <w:rPr>
          <w:rStyle w:val="apple-converted-spac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,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 xml:space="preserve"> </w:t>
      </w:r>
      <w:r w:rsidRPr="00536B51">
        <w:rPr>
          <w:rStyle w:val="Uwydatnienie"/>
          <w:rFonts w:asciiTheme="minorHAnsi" w:hAnsiTheme="minorHAnsi"/>
          <w:b/>
          <w:i w:val="0"/>
          <w:color w:val="333333"/>
          <w:sz w:val="22"/>
          <w:szCs w:val="22"/>
          <w:bdr w:val="none" w:sz="0" w:space="0" w:color="auto" w:frame="1"/>
          <w:lang w:val="en-US"/>
        </w:rPr>
        <w:t>Corrosion Science</w:t>
      </w:r>
      <w:r w:rsidRPr="00536B51">
        <w:rPr>
          <w:rStyle w:val="sep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65 (2012)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s. 387–396</w:t>
      </w:r>
      <w:r w:rsidRPr="00536B51">
        <w:rPr>
          <w:rStyle w:val="sep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 xml:space="preserve"> 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sep"/>
          <w:rFonts w:asciiTheme="minorHAnsi" w:hAnsiTheme="minorHAnsi"/>
          <w:color w:val="333333"/>
          <w:sz w:val="22"/>
          <w:szCs w:val="22"/>
          <w:lang w:val="en-US"/>
        </w:rPr>
      </w:pP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H. 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Amar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, V. Vignal, H. KRAWIEC, C. 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Josse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, P. 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Peyre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, S.</w:t>
      </w:r>
      <w:r w:rsidRPr="00536B51">
        <w:rPr>
          <w:color w:val="333333"/>
          <w:sz w:val="22"/>
          <w:szCs w:val="22"/>
          <w:lang w:val="en-US"/>
        </w:rPr>
        <w:t> 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N. 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da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 xml:space="preserve"> Silva, L.</w:t>
      </w:r>
      <w:r w:rsidRPr="00536B51">
        <w:rPr>
          <w:color w:val="333333"/>
          <w:sz w:val="22"/>
          <w:szCs w:val="22"/>
          <w:lang w:val="en-US"/>
        </w:rPr>
        <w:t> 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F. Dick,</w:t>
      </w:r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Influence of the microstructure and laser shock processing (LSP) on the corrosion </w:t>
      </w:r>
      <w:proofErr w:type="spellStart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of the AA2050-T8 </w:t>
      </w:r>
      <w:proofErr w:type="spellStart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aluminium</w:t>
      </w:r>
      <w:proofErr w:type="spellEnd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alloy</w:t>
      </w:r>
      <w:r w:rsidRPr="00536B51">
        <w:rPr>
          <w:rStyle w:val="apple-converted-spac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,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Uwydatnienie"/>
          <w:rFonts w:asciiTheme="minorHAnsi" w:hAnsiTheme="minorHAnsi"/>
          <w:b/>
          <w:i w:val="0"/>
          <w:color w:val="333333"/>
          <w:sz w:val="22"/>
          <w:szCs w:val="22"/>
          <w:bdr w:val="none" w:sz="0" w:space="0" w:color="auto" w:frame="1"/>
          <w:lang w:val="en-US"/>
        </w:rPr>
        <w:t>Corrosion Science</w:t>
      </w:r>
      <w:r w:rsidRPr="00536B51">
        <w:rPr>
          <w:rStyle w:val="sep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53 (</w:t>
      </w:r>
      <w:r w:rsidRPr="00536B51">
        <w:rPr>
          <w:rFonts w:asciiTheme="minorHAnsi" w:hAnsiTheme="minorHAnsi"/>
          <w:color w:val="000000" w:themeColor="text1"/>
          <w:sz w:val="22"/>
          <w:szCs w:val="22"/>
          <w:lang w:val="en-US"/>
        </w:rPr>
        <w:t>2011)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 xml:space="preserve"> s. 3215–3221</w:t>
      </w:r>
      <w:r w:rsidRPr="00536B51"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.</w:t>
      </w:r>
      <w:r w:rsidRPr="00536B51">
        <w:rPr>
          <w:rStyle w:val="sep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 xml:space="preserve"> 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H. KRAWIEC, V. Vignal, H. 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Amar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, P. </w:t>
      </w:r>
      <w:proofErr w:type="spellStart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Peyre</w:t>
      </w:r>
      <w:proofErr w:type="spellEnd"/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,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Local electrochemical impedance spectroscopy study of the influence of ageing in air and laser shock processing on the micro-electrochemical </w:t>
      </w:r>
      <w:proofErr w:type="spellStart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behaviour</w:t>
      </w:r>
      <w:proofErr w:type="spellEnd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of AA2050-T8 </w:t>
      </w:r>
      <w:proofErr w:type="spellStart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aluminium</w:t>
      </w:r>
      <w:proofErr w:type="spellEnd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alloy</w:t>
      </w:r>
      <w:r w:rsidRPr="00536B51">
        <w:rPr>
          <w:rStyle w:val="apple-converted-spac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,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536B51">
        <w:rPr>
          <w:rStyle w:val="Uwydatnienie"/>
          <w:rFonts w:asciiTheme="minorHAnsi" w:hAnsiTheme="minorHAnsi"/>
          <w:b/>
          <w:i w:val="0"/>
          <w:color w:val="333333"/>
          <w:sz w:val="22"/>
          <w:szCs w:val="22"/>
          <w:bdr w:val="none" w:sz="0" w:space="0" w:color="auto" w:frame="1"/>
          <w:lang w:val="en-US"/>
        </w:rPr>
        <w:t>Electrochimica</w:t>
      </w:r>
      <w:proofErr w:type="spellEnd"/>
      <w:r w:rsidRPr="00536B51">
        <w:rPr>
          <w:rStyle w:val="Uwydatnienie"/>
          <w:rFonts w:asciiTheme="minorHAnsi" w:hAnsiTheme="minorHAnsi"/>
          <w:b/>
          <w:i w:val="0"/>
          <w:color w:val="333333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536B51">
        <w:rPr>
          <w:rStyle w:val="Uwydatnienie"/>
          <w:rFonts w:asciiTheme="minorHAnsi" w:hAnsiTheme="minorHAnsi"/>
          <w:b/>
          <w:i w:val="0"/>
          <w:color w:val="333333"/>
          <w:sz w:val="22"/>
          <w:szCs w:val="22"/>
          <w:bdr w:val="none" w:sz="0" w:space="0" w:color="auto" w:frame="1"/>
          <w:lang w:val="en-US"/>
        </w:rPr>
        <w:t>Acta</w:t>
      </w:r>
      <w:proofErr w:type="spellEnd"/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 xml:space="preserve"> 56 (2011)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 xml:space="preserve"> s. 9581–9587</w:t>
      </w:r>
      <w:r w:rsidRPr="00536B51"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.</w:t>
      </w:r>
      <w:r w:rsidRPr="00536B51">
        <w:rPr>
          <w:rStyle w:val="sep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 xml:space="preserve"> 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H. KRAWIEC, S. Stanek, V. Vignal, J. LELITO, J. S. SUCHY,</w:t>
      </w:r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The use of </w:t>
      </w:r>
      <w:proofErr w:type="spellStart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microcapillary</w:t>
      </w:r>
      <w:proofErr w:type="spellEnd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 xml:space="preserve"> techniques to study the corrosion resistance of AZ91 magnesium alloy at the </w:t>
      </w:r>
      <w:proofErr w:type="spellStart"/>
      <w:r w:rsidRPr="00536B51">
        <w:rPr>
          <w:rStyle w:val="Uwydatnienie"/>
          <w:rFonts w:asciiTheme="minorHAnsi" w:hAnsiTheme="minorHAnsi"/>
          <w:color w:val="333333"/>
          <w:sz w:val="22"/>
          <w:szCs w:val="22"/>
          <w:bdr w:val="none" w:sz="0" w:space="0" w:color="auto" w:frame="1"/>
          <w:lang w:val="en-US"/>
        </w:rPr>
        <w:t>microscale</w:t>
      </w:r>
      <w:proofErr w:type="spellEnd"/>
      <w:r w:rsidRPr="00536B51">
        <w:rPr>
          <w:rStyle w:val="apple-converted-space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,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Style w:val="Uwydatnienie"/>
          <w:rFonts w:asciiTheme="minorHAnsi" w:hAnsiTheme="minorHAnsi"/>
          <w:b/>
          <w:i w:val="0"/>
          <w:color w:val="333333"/>
          <w:sz w:val="22"/>
          <w:szCs w:val="22"/>
          <w:bdr w:val="none" w:sz="0" w:space="0" w:color="auto" w:frame="1"/>
          <w:lang w:val="en-US"/>
        </w:rPr>
        <w:t>Corrosion Science</w:t>
      </w:r>
      <w:r w:rsidRPr="00536B51">
        <w:rPr>
          <w:rStyle w:val="sep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 xml:space="preserve">  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>53 (2011)</w:t>
      </w:r>
      <w:r w:rsidRPr="00536B51">
        <w:rPr>
          <w:rStyle w:val="apple-converted-space"/>
          <w:rFonts w:asciiTheme="minorHAnsi" w:hAnsiTheme="minorHAnsi"/>
          <w:color w:val="0000FF"/>
          <w:sz w:val="22"/>
          <w:szCs w:val="22"/>
          <w:bdr w:val="none" w:sz="0" w:space="0" w:color="auto" w:frame="1"/>
          <w:lang w:val="en-US"/>
        </w:rPr>
        <w:t> </w:t>
      </w:r>
      <w:r w:rsidRPr="00536B51">
        <w:rPr>
          <w:rFonts w:asciiTheme="minorHAnsi" w:hAnsiTheme="minorHAnsi"/>
          <w:color w:val="333333"/>
          <w:sz w:val="22"/>
          <w:szCs w:val="22"/>
          <w:lang w:val="en-US"/>
        </w:rPr>
        <w:t xml:space="preserve"> s. 3108–3113</w:t>
      </w:r>
      <w:r w:rsidRPr="00536B51">
        <w:rPr>
          <w:rStyle w:val="sep"/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>.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536B51">
        <w:rPr>
          <w:rFonts w:asciiTheme="minorHAnsi" w:hAnsiTheme="minorHAnsi"/>
          <w:sz w:val="22"/>
          <w:szCs w:val="22"/>
          <w:lang w:val="en-US"/>
        </w:rPr>
        <w:t xml:space="preserve"> Jean-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Baptiste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Jorcin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,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Halina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 KRAWIEC, Nadine </w:t>
      </w:r>
      <w:proofErr w:type="spellStart"/>
      <w:r w:rsidRPr="00536B51">
        <w:rPr>
          <w:rFonts w:asciiTheme="minorHAnsi" w:hAnsiTheme="minorHAnsi"/>
          <w:sz w:val="22"/>
          <w:szCs w:val="22"/>
          <w:lang w:val="en-US"/>
        </w:rPr>
        <w:t>Pebere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, Vincent Vignal, </w:t>
      </w:r>
      <w:r w:rsidRPr="00536B51">
        <w:rPr>
          <w:rFonts w:asciiTheme="minorHAnsi" w:hAnsiTheme="minorHAnsi"/>
          <w:i/>
          <w:sz w:val="22"/>
          <w:szCs w:val="22"/>
          <w:lang w:val="en-US"/>
        </w:rPr>
        <w:t xml:space="preserve">Comparison of local electrochemical impedance measurements derived from bi-electrode and </w:t>
      </w:r>
      <w:proofErr w:type="spellStart"/>
      <w:r w:rsidRPr="00536B51">
        <w:rPr>
          <w:rFonts w:asciiTheme="minorHAnsi" w:hAnsiTheme="minorHAnsi"/>
          <w:i/>
          <w:sz w:val="22"/>
          <w:szCs w:val="22"/>
          <w:lang w:val="en-US"/>
        </w:rPr>
        <w:t>microcapillary</w:t>
      </w:r>
      <w:proofErr w:type="spellEnd"/>
      <w:r w:rsidRPr="00536B51">
        <w:rPr>
          <w:rFonts w:asciiTheme="minorHAnsi" w:hAnsiTheme="minorHAnsi"/>
          <w:i/>
          <w:sz w:val="22"/>
          <w:szCs w:val="22"/>
          <w:lang w:val="en-US"/>
        </w:rPr>
        <w:t xml:space="preserve"> techniques,</w:t>
      </w:r>
      <w:r w:rsidRPr="00536B51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36B51">
        <w:rPr>
          <w:rFonts w:asciiTheme="minorHAnsi" w:hAnsiTheme="minorHAnsi"/>
          <w:b/>
          <w:sz w:val="22"/>
          <w:szCs w:val="22"/>
          <w:lang w:val="en-US"/>
        </w:rPr>
        <w:t>Electrochimica</w:t>
      </w:r>
      <w:proofErr w:type="spellEnd"/>
      <w:r w:rsidRPr="00536B51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proofErr w:type="spellStart"/>
      <w:r w:rsidRPr="00536B51">
        <w:rPr>
          <w:rFonts w:asciiTheme="minorHAnsi" w:hAnsiTheme="minorHAnsi"/>
          <w:b/>
          <w:sz w:val="22"/>
          <w:szCs w:val="22"/>
          <w:lang w:val="en-US"/>
        </w:rPr>
        <w:t>Acta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 54 (2009) s. 5775–5781. 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536B51">
        <w:rPr>
          <w:rFonts w:asciiTheme="minorHAnsi" w:hAnsiTheme="minorHAnsi"/>
          <w:sz w:val="22"/>
          <w:szCs w:val="22"/>
          <w:lang w:val="en-US"/>
        </w:rPr>
        <w:t xml:space="preserve">H. KRAWIEC, V. Vignal, J. BANAŚ, </w:t>
      </w:r>
      <w:r w:rsidRPr="00536B51">
        <w:rPr>
          <w:rFonts w:asciiTheme="minorHAnsi" w:hAnsiTheme="minorHAnsi"/>
          <w:i/>
          <w:sz w:val="22"/>
          <w:szCs w:val="22"/>
          <w:lang w:val="en-US"/>
        </w:rPr>
        <w:t xml:space="preserve">Local electrochemical impedance measurements on inclusion-containing stainless steels using </w:t>
      </w:r>
      <w:proofErr w:type="spellStart"/>
      <w:r w:rsidRPr="00536B51">
        <w:rPr>
          <w:rFonts w:asciiTheme="minorHAnsi" w:hAnsiTheme="minorHAnsi"/>
          <w:i/>
          <w:sz w:val="22"/>
          <w:szCs w:val="22"/>
          <w:lang w:val="en-US"/>
        </w:rPr>
        <w:t>microcapillary</w:t>
      </w:r>
      <w:proofErr w:type="spellEnd"/>
      <w:r w:rsidRPr="00536B51">
        <w:rPr>
          <w:rFonts w:asciiTheme="minorHAnsi" w:hAnsiTheme="minorHAnsi"/>
          <w:i/>
          <w:sz w:val="22"/>
          <w:szCs w:val="22"/>
          <w:lang w:val="en-US"/>
        </w:rPr>
        <w:t xml:space="preserve">-based techniques, </w:t>
      </w:r>
      <w:proofErr w:type="spellStart"/>
      <w:r w:rsidRPr="00536B51">
        <w:rPr>
          <w:rFonts w:asciiTheme="minorHAnsi" w:hAnsiTheme="minorHAnsi"/>
          <w:b/>
          <w:sz w:val="22"/>
          <w:szCs w:val="22"/>
          <w:lang w:val="en-US"/>
        </w:rPr>
        <w:t>Electrochimica</w:t>
      </w:r>
      <w:proofErr w:type="spellEnd"/>
      <w:r w:rsidRPr="00536B51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proofErr w:type="spellStart"/>
      <w:r w:rsidRPr="00536B51">
        <w:rPr>
          <w:rFonts w:asciiTheme="minorHAnsi" w:hAnsiTheme="minorHAnsi"/>
          <w:b/>
          <w:sz w:val="22"/>
          <w:szCs w:val="22"/>
          <w:lang w:val="en-US"/>
        </w:rPr>
        <w:t>Acta</w:t>
      </w:r>
      <w:proofErr w:type="spellEnd"/>
      <w:r w:rsidRPr="00536B51">
        <w:rPr>
          <w:rFonts w:asciiTheme="minorHAnsi" w:hAnsiTheme="minorHAnsi"/>
          <w:sz w:val="22"/>
          <w:szCs w:val="22"/>
          <w:lang w:val="en-US"/>
        </w:rPr>
        <w:t xml:space="preserve"> 54 (2009) s. 6070–6074. </w:t>
      </w:r>
    </w:p>
    <w:p w:rsidR="00536B51" w:rsidRPr="00536B51" w:rsidRDefault="00536B51" w:rsidP="00536B51">
      <w:pPr>
        <w:pStyle w:val="tp3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00536B51">
        <w:rPr>
          <w:rFonts w:asciiTheme="minorHAnsi" w:hAnsiTheme="minorHAnsi"/>
          <w:sz w:val="22"/>
          <w:szCs w:val="22"/>
          <w:lang w:val="en-US"/>
        </w:rPr>
        <w:t xml:space="preserve">H. KRAWIEC, V. Vignal, Z. SZKLARZ, </w:t>
      </w:r>
      <w:r w:rsidRPr="00536B51">
        <w:rPr>
          <w:rFonts w:asciiTheme="minorHAnsi" w:hAnsiTheme="minorHAnsi"/>
          <w:i/>
          <w:sz w:val="22"/>
          <w:szCs w:val="22"/>
          <w:lang w:val="en-US"/>
        </w:rPr>
        <w:t xml:space="preserve">Local electrochemical studies of the </w:t>
      </w:r>
      <w:proofErr w:type="spellStart"/>
      <w:r w:rsidRPr="00536B51">
        <w:rPr>
          <w:rFonts w:asciiTheme="minorHAnsi" w:hAnsiTheme="minorHAnsi"/>
          <w:i/>
          <w:sz w:val="22"/>
          <w:szCs w:val="22"/>
          <w:lang w:val="en-US"/>
        </w:rPr>
        <w:t>microstructural</w:t>
      </w:r>
      <w:proofErr w:type="spellEnd"/>
      <w:r w:rsidRPr="00536B51">
        <w:rPr>
          <w:rFonts w:asciiTheme="minorHAnsi" w:hAnsiTheme="minorHAnsi"/>
          <w:i/>
          <w:sz w:val="22"/>
          <w:szCs w:val="22"/>
          <w:lang w:val="en-US"/>
        </w:rPr>
        <w:t xml:space="preserve"> corrosion of AlCu4Mg1 as-cast </w:t>
      </w:r>
      <w:proofErr w:type="spellStart"/>
      <w:r w:rsidRPr="00536B51">
        <w:rPr>
          <w:rFonts w:asciiTheme="minorHAnsi" w:hAnsiTheme="minorHAnsi"/>
          <w:i/>
          <w:sz w:val="22"/>
          <w:szCs w:val="22"/>
          <w:lang w:val="en-US"/>
        </w:rPr>
        <w:t>aluminium</w:t>
      </w:r>
      <w:proofErr w:type="spellEnd"/>
      <w:r w:rsidRPr="00536B51">
        <w:rPr>
          <w:rFonts w:asciiTheme="minorHAnsi" w:hAnsiTheme="minorHAnsi"/>
          <w:i/>
          <w:sz w:val="22"/>
          <w:szCs w:val="22"/>
          <w:lang w:val="en-US"/>
        </w:rPr>
        <w:t xml:space="preserve"> alloy and influence of applied strain</w:t>
      </w:r>
      <w:r w:rsidRPr="00536B51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536B51">
        <w:rPr>
          <w:rFonts w:asciiTheme="minorHAnsi" w:hAnsiTheme="minorHAnsi"/>
          <w:b/>
          <w:sz w:val="22"/>
          <w:szCs w:val="22"/>
          <w:lang w:val="en-US"/>
        </w:rPr>
        <w:t>Journal of Solid State Electrochemistry</w:t>
      </w:r>
      <w:r w:rsidRPr="00536B51">
        <w:rPr>
          <w:rFonts w:asciiTheme="minorHAnsi" w:hAnsiTheme="minorHAnsi"/>
          <w:sz w:val="22"/>
          <w:szCs w:val="22"/>
          <w:lang w:val="en-US"/>
        </w:rPr>
        <w:t xml:space="preserve"> 13 (2009)  s. 1181–1191. </w:t>
      </w:r>
    </w:p>
    <w:p w:rsidR="000F288A" w:rsidRPr="00536B51" w:rsidRDefault="000F288A" w:rsidP="00536B51">
      <w:pPr>
        <w:spacing w:after="0" w:line="360" w:lineRule="auto"/>
      </w:pPr>
      <w:r w:rsidRPr="00536B51">
        <w:rPr>
          <w:b/>
        </w:rPr>
        <w:t>Inne:</w:t>
      </w:r>
      <w:r w:rsidRPr="00536B51">
        <w:t xml:space="preserve"> </w:t>
      </w:r>
    </w:p>
    <w:p w:rsidR="00536B51" w:rsidRPr="00536B51" w:rsidRDefault="00536B51" w:rsidP="00536B51">
      <w:pPr>
        <w:spacing w:after="0" w:line="360" w:lineRule="auto"/>
      </w:pPr>
      <w:r w:rsidRPr="00536B51">
        <w:t>Członek Wydziałowego Zespołu do Wdrażania Krajowych Ram Kwalifikacyjnych (KRK)</w:t>
      </w:r>
    </w:p>
    <w:p w:rsidR="00536B51" w:rsidRPr="00536B51" w:rsidRDefault="00536B51" w:rsidP="00536B51">
      <w:pPr>
        <w:spacing w:after="0" w:line="360" w:lineRule="auto"/>
      </w:pPr>
      <w:r w:rsidRPr="00536B51">
        <w:t>Członek Wydziałowego Zespołu do Spraw Jakości Kształcenia</w:t>
      </w:r>
    </w:p>
    <w:p w:rsidR="00536B51" w:rsidRPr="00536B51" w:rsidRDefault="00536B51" w:rsidP="00536B51">
      <w:pPr>
        <w:spacing w:after="0" w:line="360" w:lineRule="auto"/>
      </w:pPr>
      <w:r w:rsidRPr="00536B51">
        <w:t>Członek Wydziałowej Komisji Egzaminu Dyplomowego Inżynierskiego</w:t>
      </w:r>
    </w:p>
    <w:p w:rsidR="00536B51" w:rsidRPr="00536B51" w:rsidRDefault="00536B51" w:rsidP="00536B51">
      <w:pPr>
        <w:spacing w:after="0" w:line="360" w:lineRule="auto"/>
        <w:rPr>
          <w:b/>
        </w:rPr>
      </w:pPr>
      <w:r w:rsidRPr="00536B51">
        <w:rPr>
          <w:b/>
        </w:rPr>
        <w:t>Członkowstwo w organizacjach naukowych:</w:t>
      </w:r>
    </w:p>
    <w:p w:rsidR="00536B51" w:rsidRPr="00536B51" w:rsidRDefault="00536B51" w:rsidP="00536B51">
      <w:pPr>
        <w:spacing w:after="0" w:line="360" w:lineRule="auto"/>
      </w:pPr>
      <w:r w:rsidRPr="00536B51">
        <w:t xml:space="preserve">Członek </w:t>
      </w:r>
      <w:proofErr w:type="spellStart"/>
      <w:r w:rsidRPr="00536B51">
        <w:t>The</w:t>
      </w:r>
      <w:proofErr w:type="spellEnd"/>
      <w:r w:rsidRPr="00536B51">
        <w:t xml:space="preserve"> </w:t>
      </w:r>
      <w:proofErr w:type="spellStart"/>
      <w:r w:rsidRPr="00536B51">
        <w:t>Electrochemical</w:t>
      </w:r>
      <w:proofErr w:type="spellEnd"/>
      <w:r w:rsidRPr="00536B51">
        <w:t xml:space="preserve"> </w:t>
      </w:r>
      <w:proofErr w:type="spellStart"/>
      <w:r w:rsidRPr="00536B51">
        <w:t>Society</w:t>
      </w:r>
      <w:proofErr w:type="spellEnd"/>
    </w:p>
    <w:p w:rsidR="00536B51" w:rsidRPr="00536B51" w:rsidRDefault="00536B51" w:rsidP="00536B51">
      <w:pPr>
        <w:spacing w:after="0" w:line="360" w:lineRule="auto"/>
        <w:rPr>
          <w:lang w:val="en-US"/>
        </w:rPr>
      </w:pPr>
      <w:proofErr w:type="spellStart"/>
      <w:r w:rsidRPr="00536B51">
        <w:rPr>
          <w:lang w:val="en-US"/>
        </w:rPr>
        <w:t>Członek</w:t>
      </w:r>
      <w:proofErr w:type="spellEnd"/>
      <w:r w:rsidRPr="00536B51">
        <w:rPr>
          <w:lang w:val="en-US"/>
        </w:rPr>
        <w:t xml:space="preserve"> The International Society of Electrochemistry</w:t>
      </w:r>
    </w:p>
    <w:p w:rsidR="000F288A" w:rsidRPr="00536B51" w:rsidRDefault="000F288A" w:rsidP="00536B51">
      <w:pPr>
        <w:spacing w:line="360" w:lineRule="auto"/>
        <w:rPr>
          <w:lang w:val="en-US"/>
        </w:rPr>
      </w:pPr>
    </w:p>
    <w:sectPr w:rsidR="000F288A" w:rsidRPr="00536B51" w:rsidSect="0095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57F"/>
    <w:multiLevelType w:val="hybridMultilevel"/>
    <w:tmpl w:val="06D80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464A2"/>
    <w:multiLevelType w:val="hybridMultilevel"/>
    <w:tmpl w:val="EEF0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288A"/>
    <w:rsid w:val="000622DC"/>
    <w:rsid w:val="000F288A"/>
    <w:rsid w:val="001D04D2"/>
    <w:rsid w:val="002F31D6"/>
    <w:rsid w:val="00460788"/>
    <w:rsid w:val="00536B51"/>
    <w:rsid w:val="00563A40"/>
    <w:rsid w:val="006F7337"/>
    <w:rsid w:val="007474B6"/>
    <w:rsid w:val="0087799F"/>
    <w:rsid w:val="008C7243"/>
    <w:rsid w:val="008E489D"/>
    <w:rsid w:val="008F29D7"/>
    <w:rsid w:val="009573BF"/>
    <w:rsid w:val="00A33AAD"/>
    <w:rsid w:val="00A7312D"/>
    <w:rsid w:val="00CC479B"/>
    <w:rsid w:val="00D24786"/>
    <w:rsid w:val="00DE4E58"/>
    <w:rsid w:val="00E5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8A"/>
    <w:rPr>
      <w:rFonts w:ascii="Tahoma" w:hAnsi="Tahoma" w:cs="Tahoma"/>
      <w:sz w:val="16"/>
      <w:szCs w:val="16"/>
    </w:rPr>
  </w:style>
  <w:style w:type="paragraph" w:customStyle="1" w:styleId="tp3">
    <w:name w:val="tp3"/>
    <w:basedOn w:val="Normalny"/>
    <w:rsid w:val="0053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36B51"/>
    <w:rPr>
      <w:i/>
      <w:iCs/>
    </w:rPr>
  </w:style>
  <w:style w:type="character" w:customStyle="1" w:styleId="apple-converted-space">
    <w:name w:val="apple-converted-space"/>
    <w:basedOn w:val="Domylnaczcionkaakapitu"/>
    <w:rsid w:val="00536B51"/>
  </w:style>
  <w:style w:type="character" w:customStyle="1" w:styleId="mi">
    <w:name w:val="mi"/>
    <w:basedOn w:val="Domylnaczcionkaakapitu"/>
    <w:rsid w:val="00536B51"/>
  </w:style>
  <w:style w:type="character" w:customStyle="1" w:styleId="mo">
    <w:name w:val="mo"/>
    <w:basedOn w:val="Domylnaczcionkaakapitu"/>
    <w:rsid w:val="00536B51"/>
  </w:style>
  <w:style w:type="character" w:customStyle="1" w:styleId="mn">
    <w:name w:val="mn"/>
    <w:basedOn w:val="Domylnaczcionkaakapitu"/>
    <w:rsid w:val="00536B51"/>
  </w:style>
  <w:style w:type="character" w:customStyle="1" w:styleId="sep">
    <w:name w:val="sep"/>
    <w:basedOn w:val="Domylnaczcionkaakapitu"/>
    <w:rsid w:val="00536B51"/>
  </w:style>
  <w:style w:type="character" w:styleId="Hipercze">
    <w:name w:val="Hyperlink"/>
    <w:basedOn w:val="Domylnaczcionkaakapitu"/>
    <w:uiPriority w:val="99"/>
    <w:semiHidden/>
    <w:unhideWhenUsed/>
    <w:rsid w:val="00536B51"/>
    <w:rPr>
      <w:color w:val="0000FF"/>
      <w:u w:val="single"/>
    </w:rPr>
  </w:style>
  <w:style w:type="character" w:customStyle="1" w:styleId="hit">
    <w:name w:val="hit"/>
    <w:basedOn w:val="Domylnaczcionkaakapitu"/>
    <w:rsid w:val="00536B51"/>
  </w:style>
  <w:style w:type="character" w:styleId="Pogrubienie">
    <w:name w:val="Strong"/>
    <w:basedOn w:val="Domylnaczcionkaakapitu"/>
    <w:uiPriority w:val="22"/>
    <w:qFormat/>
    <w:rsid w:val="00D24786"/>
    <w:rPr>
      <w:b/>
      <w:bCs/>
    </w:rPr>
  </w:style>
  <w:style w:type="paragraph" w:styleId="Akapitzlist">
    <w:name w:val="List Paragraph"/>
    <w:basedOn w:val="Normalny"/>
    <w:uiPriority w:val="34"/>
    <w:qFormat/>
    <w:rsid w:val="00A33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10445803130037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qlin</dc:creator>
  <cp:lastModifiedBy>qlin</cp:lastModifiedBy>
  <cp:revision>2</cp:revision>
  <dcterms:created xsi:type="dcterms:W3CDTF">2014-03-10T12:52:00Z</dcterms:created>
  <dcterms:modified xsi:type="dcterms:W3CDTF">2014-03-10T12:52:00Z</dcterms:modified>
</cp:coreProperties>
</file>